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15574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259695"/>
            <wp:effectExtent l="0" t="0" r="1905" b="8255"/>
            <wp:docPr id="1" name="图片 1" descr="S804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804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2E84570E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2025-07-26T09:36:37Z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eyJoZGlkIjoiN2U2NTM1YWZmYmY5YjEzNDAzMDY5YWY5ZDU4MTk4MWUiLCJ1c2VySWQiOiI0MDA5NzMxMjEifQ==</vt:lpwstr>
  </property>
  <property fmtid="{D5CDD505-2E9C-101B-9397-08002B2CF9AE}" pid="4" name="ICV">
    <vt:lpwstr>77E0E04B51F74673A7240CB8CD8B9F6F_12</vt:lpwstr>
  </property>
</Properties>
</file>